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13 февраля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</w:rPr>
        <w:t xml:space="preserve">   </w:t>
      </w:r>
      <w:r>
        <w:rPr>
          <w:rFonts w:ascii="Times New Roman CYR" w:eastAsia="Times New Roman CYR" w:hAnsi="Times New Roman CYR" w:cs="Times New Roman CYR"/>
        </w:rPr>
        <w:t>Ханты-Мансийского автоно</w:t>
      </w:r>
      <w:r>
        <w:rPr>
          <w:rFonts w:ascii="Times New Roman CYR" w:eastAsia="Times New Roman CYR" w:hAnsi="Times New Roman CYR" w:cs="Times New Roman CYR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</w:rPr>
        <w:t>,</w:t>
      </w:r>
      <w:r>
        <w:rPr>
          <w:rFonts w:ascii="Times New Roman CYR" w:eastAsia="Times New Roman CYR" w:hAnsi="Times New Roman CYR" w:cs="Times New Roman CYR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 CYR" w:eastAsia="Times New Roman CYR" w:hAnsi="Times New Roman CYR" w:cs="Times New Roman CYR"/>
          <w:b/>
          <w:bCs/>
        </w:rPr>
        <w:t xml:space="preserve">№ </w:t>
      </w:r>
      <w:r>
        <w:rPr>
          <w:rFonts w:ascii="Times New Roman CYR" w:eastAsia="Times New Roman CYR" w:hAnsi="Times New Roman CYR" w:cs="Times New Roman CYR"/>
          <w:b/>
          <w:bCs/>
        </w:rPr>
        <w:t>5-</w:t>
      </w:r>
      <w:r>
        <w:rPr>
          <w:rFonts w:ascii="Times New Roman CYR" w:eastAsia="Times New Roman CYR" w:hAnsi="Times New Roman CYR" w:cs="Times New Roman CYR"/>
          <w:b/>
          <w:bCs/>
        </w:rPr>
        <w:t>45-2801/2026</w:t>
      </w:r>
      <w:r>
        <w:rPr>
          <w:rFonts w:ascii="Times New Roman CYR" w:eastAsia="Times New Roman CYR" w:hAnsi="Times New Roman CYR" w:cs="Times New Roman CYR"/>
        </w:rPr>
        <w:t>, возбужденное по ч.1 ст.20.25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Мозговой Валерии Олеговны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Style w:val="cat-UserDefinedgrp-22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25.09.2025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Мозговая В.О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., проживающая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по адресу: </w:t>
      </w:r>
      <w:r>
        <w:rPr>
          <w:rStyle w:val="cat-UserDefinedgrp-23rplc-15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300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5862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0714006623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14.07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Мозговая В.О</w:t>
      </w:r>
      <w:r>
        <w:rPr>
          <w:rFonts w:ascii="Times New Roman" w:eastAsia="Times New Roman" w:hAnsi="Times New Roman" w:cs="Times New Roman"/>
          <w:sz w:val="25"/>
          <w:szCs w:val="25"/>
        </w:rPr>
        <w:t>. не явилась, о месте и времени рассмотрения дела была надлежаще уведомлена, ходатайство об отложении рассмотрении дела от нее не поступило. Уважительная причина неявки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следующее: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Мозговой В.О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13.01.2026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14.07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информацией с сайта ГИС ГМП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Мозговой В.О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и её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Мозговой В.О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  <w:b/>
          <w:bCs/>
        </w:rPr>
        <w:t>Мозговую Валерию Олеговну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виновной</w:t>
      </w:r>
      <w:r>
        <w:rPr>
          <w:rFonts w:ascii="Times New Roman CYR" w:eastAsia="Times New Roman CYR" w:hAnsi="Times New Roman CYR" w:cs="Times New Roman CYR"/>
        </w:rPr>
        <w:t xml:space="preserve"> в </w:t>
      </w:r>
      <w:r>
        <w:rPr>
          <w:rFonts w:ascii="Times New Roman CYR" w:eastAsia="Times New Roman CYR" w:hAnsi="Times New Roman CYR" w:cs="Times New Roman CYR"/>
        </w:rPr>
        <w:t>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</w:t>
      </w:r>
      <w:r>
        <w:rPr>
          <w:rFonts w:ascii="Times New Roman CYR" w:eastAsia="Times New Roman CYR" w:hAnsi="Times New Roman CYR" w:cs="Times New Roman CYR"/>
        </w:rPr>
        <w:t xml:space="preserve">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шести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60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суток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0412365400285000452620178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4rplc-33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7">
    <w:name w:val="cat-UserDefined grp-22 rplc-7"/>
    <w:basedOn w:val="DefaultParagraphFont"/>
  </w:style>
  <w:style w:type="character" w:customStyle="1" w:styleId="cat-UserDefinedgrp-23rplc-15">
    <w:name w:val="cat-UserDefined grp-23 rplc-15"/>
    <w:basedOn w:val="DefaultParagraphFont"/>
  </w:style>
  <w:style w:type="character" w:customStyle="1" w:styleId="cat-UserDefinedgrp-24rplc-33">
    <w:name w:val="cat-UserDefined grp-24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